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3C" w:rsidRDefault="00FE0C3C" w:rsidP="002705D1">
      <w:pPr>
        <w:pStyle w:val="1"/>
        <w:jc w:val="center"/>
        <w:rPr>
          <w:sz w:val="32"/>
          <w:szCs w:val="32"/>
        </w:rPr>
      </w:pPr>
      <w:r w:rsidRPr="00FE0C3C">
        <w:rPr>
          <w:noProof/>
          <w:sz w:val="32"/>
          <w:szCs w:val="32"/>
        </w:rPr>
        <w:drawing>
          <wp:inline distT="0" distB="0" distL="0" distR="0">
            <wp:extent cx="1200150" cy="1666875"/>
            <wp:effectExtent l="19050" t="0" r="0" b="0"/>
            <wp:docPr id="2" name="Picture 1" descr="C:\Documents and Settings\Administrator\My Documents\2011\CV and photo Wadiu\Photo\IMG_92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istrator\My Documents\2011\CV and photo Wadiu\Photo\IMG_9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69" cy="1666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D1" w:rsidRDefault="002705D1" w:rsidP="002705D1">
      <w:pPr>
        <w:pStyle w:val="1"/>
        <w:jc w:val="center"/>
        <w:rPr>
          <w:sz w:val="32"/>
          <w:szCs w:val="32"/>
        </w:rPr>
      </w:pPr>
      <w:r w:rsidRPr="002705D1">
        <w:rPr>
          <w:sz w:val="32"/>
          <w:szCs w:val="32"/>
        </w:rPr>
        <w:t>Curriculum Vitae</w:t>
      </w:r>
    </w:p>
    <w:p w:rsidR="002705D1" w:rsidRPr="002705D1" w:rsidRDefault="002705D1" w:rsidP="002705D1">
      <w:pPr>
        <w:pBdr>
          <w:bottom w:val="single" w:sz="4" w:space="1" w:color="auto"/>
        </w:pBdr>
        <w:rPr>
          <w:lang w:eastAsia="zh-CN"/>
        </w:rPr>
      </w:pPr>
    </w:p>
    <w:p w:rsidR="002705D1" w:rsidRDefault="002705D1" w:rsidP="00B21B89">
      <w:pPr>
        <w:pStyle w:val="1"/>
        <w:jc w:val="both"/>
        <w:rPr>
          <w:sz w:val="26"/>
        </w:rPr>
      </w:pPr>
    </w:p>
    <w:p w:rsidR="00B21B89" w:rsidRDefault="00B21B89" w:rsidP="002705D1">
      <w:pPr>
        <w:pStyle w:val="1"/>
        <w:jc w:val="center"/>
        <w:rPr>
          <w:sz w:val="26"/>
        </w:rPr>
      </w:pPr>
      <w:r>
        <w:rPr>
          <w:sz w:val="26"/>
        </w:rPr>
        <w:t>Felia Salim, Vice President Director PT Bank Negara Indonesia Tbk</w:t>
      </w:r>
    </w:p>
    <w:p w:rsidR="00B21B89" w:rsidRDefault="00B21B89" w:rsidP="00B21B89">
      <w:pPr>
        <w:rPr>
          <w:lang w:eastAsia="zh-CN"/>
        </w:rPr>
      </w:pPr>
    </w:p>
    <w:p w:rsidR="00B21B89" w:rsidRPr="002705D1" w:rsidRDefault="00B21B89" w:rsidP="002705D1">
      <w:pPr>
        <w:spacing w:line="360" w:lineRule="auto"/>
        <w:ind w:left="0" w:firstLine="0"/>
        <w:rPr>
          <w:sz w:val="24"/>
          <w:szCs w:val="24"/>
          <w:lang w:eastAsia="zh-CN"/>
        </w:rPr>
      </w:pPr>
      <w:r w:rsidRPr="002705D1">
        <w:rPr>
          <w:sz w:val="24"/>
          <w:szCs w:val="24"/>
          <w:lang w:eastAsia="zh-CN"/>
        </w:rPr>
        <w:t>Felia Salim was appointed as Vice President Director Bank BNI effective February 2008</w:t>
      </w:r>
      <w:r w:rsidR="00C077C7" w:rsidRPr="002705D1">
        <w:rPr>
          <w:sz w:val="24"/>
          <w:szCs w:val="24"/>
          <w:lang w:eastAsia="zh-CN"/>
        </w:rPr>
        <w:t xml:space="preserve">.  Currently, she is orchestrating </w:t>
      </w:r>
      <w:r w:rsidR="00F346DA">
        <w:rPr>
          <w:sz w:val="24"/>
          <w:szCs w:val="24"/>
          <w:lang w:eastAsia="zh-CN"/>
        </w:rPr>
        <w:t>a comprehensive BNI Transformation bringing about a more customer centricity</w:t>
      </w:r>
      <w:r w:rsidR="00C077C7" w:rsidRPr="002705D1">
        <w:rPr>
          <w:sz w:val="24"/>
          <w:szCs w:val="24"/>
          <w:lang w:eastAsia="zh-CN"/>
        </w:rPr>
        <w:t>.</w:t>
      </w:r>
      <w:r w:rsidRPr="002705D1">
        <w:rPr>
          <w:sz w:val="24"/>
          <w:szCs w:val="24"/>
          <w:lang w:eastAsia="zh-CN"/>
        </w:rPr>
        <w:t xml:space="preserve">  Prior to this she was </w:t>
      </w:r>
      <w:r w:rsidR="00F346DA">
        <w:rPr>
          <w:sz w:val="24"/>
          <w:szCs w:val="24"/>
          <w:lang w:eastAsia="zh-CN"/>
        </w:rPr>
        <w:t xml:space="preserve">an independent </w:t>
      </w:r>
      <w:r w:rsidRPr="002705D1">
        <w:rPr>
          <w:sz w:val="24"/>
          <w:szCs w:val="24"/>
          <w:lang w:eastAsia="zh-CN"/>
        </w:rPr>
        <w:t xml:space="preserve">Commissioner </w:t>
      </w:r>
      <w:r w:rsidR="00F346DA">
        <w:rPr>
          <w:sz w:val="24"/>
          <w:szCs w:val="24"/>
          <w:lang w:eastAsia="zh-CN"/>
        </w:rPr>
        <w:t>for the same bank, chairing</w:t>
      </w:r>
      <w:r w:rsidRPr="002705D1">
        <w:rPr>
          <w:sz w:val="24"/>
          <w:szCs w:val="24"/>
          <w:lang w:eastAsia="zh-CN"/>
        </w:rPr>
        <w:t xml:space="preserve"> the Risk Management and Compliance Committee</w:t>
      </w:r>
      <w:r w:rsidR="00F346DA">
        <w:rPr>
          <w:sz w:val="24"/>
          <w:szCs w:val="24"/>
          <w:lang w:eastAsia="zh-CN"/>
        </w:rPr>
        <w:t xml:space="preserve">, </w:t>
      </w:r>
      <w:r w:rsidR="00F346DA" w:rsidRPr="002705D1">
        <w:rPr>
          <w:sz w:val="24"/>
          <w:szCs w:val="24"/>
          <w:lang w:eastAsia="zh-CN"/>
        </w:rPr>
        <w:t>May 2004 – March 2008</w:t>
      </w:r>
      <w:r w:rsidR="00F346DA">
        <w:rPr>
          <w:sz w:val="24"/>
          <w:szCs w:val="24"/>
          <w:lang w:eastAsia="zh-CN"/>
        </w:rPr>
        <w:t>.</w:t>
      </w:r>
    </w:p>
    <w:p w:rsidR="00F346DA" w:rsidRDefault="00F346DA" w:rsidP="002705D1">
      <w:pPr>
        <w:spacing w:before="240" w:line="360" w:lineRule="auto"/>
        <w:ind w:left="0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Felia has held various notable positions </w:t>
      </w:r>
      <w:r w:rsidR="00536FA5" w:rsidRPr="002705D1">
        <w:rPr>
          <w:sz w:val="24"/>
          <w:szCs w:val="24"/>
          <w:lang w:eastAsia="zh-CN"/>
        </w:rPr>
        <w:t xml:space="preserve">both in banking and </w:t>
      </w:r>
      <w:r>
        <w:rPr>
          <w:sz w:val="24"/>
          <w:szCs w:val="24"/>
          <w:lang w:eastAsia="zh-CN"/>
        </w:rPr>
        <w:t>finance</w:t>
      </w:r>
      <w:r w:rsidR="00536FA5" w:rsidRPr="002705D1">
        <w:rPr>
          <w:sz w:val="24"/>
          <w:szCs w:val="24"/>
          <w:lang w:eastAsia="zh-CN"/>
        </w:rPr>
        <w:t xml:space="preserve">.  </w:t>
      </w:r>
      <w:r>
        <w:rPr>
          <w:sz w:val="24"/>
          <w:szCs w:val="24"/>
          <w:lang w:eastAsia="zh-CN"/>
        </w:rPr>
        <w:t>At the h</w:t>
      </w:r>
      <w:r w:rsidR="00801C2F">
        <w:rPr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>ight of the Asian Crisis in the late nineties, s</w:t>
      </w:r>
      <w:r w:rsidR="00536FA5" w:rsidRPr="002705D1">
        <w:rPr>
          <w:sz w:val="24"/>
          <w:szCs w:val="24"/>
          <w:lang w:eastAsia="zh-CN"/>
        </w:rPr>
        <w:t>he was</w:t>
      </w:r>
      <w:r>
        <w:rPr>
          <w:sz w:val="24"/>
          <w:szCs w:val="24"/>
          <w:lang w:eastAsia="zh-CN"/>
        </w:rPr>
        <w:t xml:space="preserve"> </w:t>
      </w:r>
      <w:r w:rsidR="00536FA5" w:rsidRPr="002705D1">
        <w:rPr>
          <w:sz w:val="24"/>
          <w:szCs w:val="24"/>
          <w:lang w:eastAsia="zh-CN"/>
        </w:rPr>
        <w:t xml:space="preserve">Deputy Chairperson at Indonesian Bank Restructuring Agency and </w:t>
      </w:r>
      <w:r>
        <w:rPr>
          <w:sz w:val="24"/>
          <w:szCs w:val="24"/>
          <w:lang w:eastAsia="zh-CN"/>
        </w:rPr>
        <w:t xml:space="preserve">had also served as the Head of the Secretariat for the </w:t>
      </w:r>
      <w:r w:rsidR="00801C2F">
        <w:rPr>
          <w:sz w:val="24"/>
          <w:szCs w:val="24"/>
          <w:lang w:eastAsia="zh-CN"/>
        </w:rPr>
        <w:t xml:space="preserve">Financial Sector </w:t>
      </w:r>
      <w:r w:rsidR="00536FA5" w:rsidRPr="002705D1">
        <w:rPr>
          <w:sz w:val="24"/>
          <w:szCs w:val="24"/>
          <w:lang w:eastAsia="zh-CN"/>
        </w:rPr>
        <w:t xml:space="preserve">Policy Committee.  </w:t>
      </w:r>
    </w:p>
    <w:p w:rsidR="00536FA5" w:rsidRPr="002705D1" w:rsidRDefault="00536FA5" w:rsidP="002705D1">
      <w:pPr>
        <w:spacing w:before="240" w:line="360" w:lineRule="auto"/>
        <w:ind w:left="0" w:firstLine="0"/>
        <w:rPr>
          <w:sz w:val="24"/>
          <w:szCs w:val="24"/>
          <w:lang w:eastAsia="zh-CN"/>
        </w:rPr>
      </w:pPr>
      <w:r w:rsidRPr="002705D1">
        <w:rPr>
          <w:sz w:val="24"/>
          <w:szCs w:val="24"/>
          <w:lang w:eastAsia="zh-CN"/>
        </w:rPr>
        <w:t xml:space="preserve">She </w:t>
      </w:r>
      <w:r w:rsidR="00F346DA">
        <w:rPr>
          <w:sz w:val="24"/>
          <w:szCs w:val="24"/>
          <w:lang w:eastAsia="zh-CN"/>
        </w:rPr>
        <w:t xml:space="preserve">is also a known figure in the capital market when she </w:t>
      </w:r>
      <w:r w:rsidRPr="002705D1">
        <w:rPr>
          <w:sz w:val="24"/>
          <w:szCs w:val="24"/>
          <w:lang w:eastAsia="zh-CN"/>
        </w:rPr>
        <w:t xml:space="preserve">was </w:t>
      </w:r>
      <w:r w:rsidR="002B4D9D">
        <w:rPr>
          <w:sz w:val="24"/>
          <w:szCs w:val="24"/>
          <w:lang w:eastAsia="zh-CN"/>
        </w:rPr>
        <w:t>over</w:t>
      </w:r>
      <w:r w:rsidR="0005326A">
        <w:rPr>
          <w:sz w:val="24"/>
          <w:szCs w:val="24"/>
          <w:lang w:eastAsia="zh-CN"/>
        </w:rPr>
        <w:t>-</w:t>
      </w:r>
      <w:r w:rsidR="002B4D9D">
        <w:rPr>
          <w:sz w:val="24"/>
          <w:szCs w:val="24"/>
          <w:lang w:eastAsia="zh-CN"/>
        </w:rPr>
        <w:t>sei</w:t>
      </w:r>
      <w:r w:rsidR="00F346DA">
        <w:rPr>
          <w:sz w:val="24"/>
          <w:szCs w:val="24"/>
          <w:lang w:eastAsia="zh-CN"/>
        </w:rPr>
        <w:t xml:space="preserve">ng the listing, market research and development </w:t>
      </w:r>
      <w:r w:rsidRPr="002705D1">
        <w:rPr>
          <w:sz w:val="24"/>
          <w:szCs w:val="24"/>
          <w:lang w:eastAsia="zh-CN"/>
        </w:rPr>
        <w:t xml:space="preserve">as </w:t>
      </w:r>
      <w:r w:rsidR="002705D1" w:rsidRPr="002705D1">
        <w:rPr>
          <w:sz w:val="24"/>
          <w:szCs w:val="24"/>
          <w:lang w:eastAsia="zh-CN"/>
        </w:rPr>
        <w:t xml:space="preserve">a </w:t>
      </w:r>
      <w:r w:rsidR="00F346DA">
        <w:rPr>
          <w:sz w:val="24"/>
          <w:szCs w:val="24"/>
          <w:lang w:eastAsia="zh-CN"/>
        </w:rPr>
        <w:t xml:space="preserve">Managing Director </w:t>
      </w:r>
      <w:r w:rsidRPr="002705D1">
        <w:rPr>
          <w:sz w:val="24"/>
          <w:szCs w:val="24"/>
          <w:lang w:eastAsia="zh-CN"/>
        </w:rPr>
        <w:t>at Jakarta Stock Exchange</w:t>
      </w:r>
      <w:r w:rsidR="00F346DA">
        <w:rPr>
          <w:sz w:val="24"/>
          <w:szCs w:val="24"/>
          <w:lang w:eastAsia="zh-CN"/>
        </w:rPr>
        <w:t>, a position she held between</w:t>
      </w:r>
      <w:r w:rsidRPr="002705D1">
        <w:rPr>
          <w:sz w:val="24"/>
          <w:szCs w:val="24"/>
          <w:lang w:eastAsia="zh-CN"/>
        </w:rPr>
        <w:t xml:space="preserve"> in September 1994 – April 1999.</w:t>
      </w:r>
    </w:p>
    <w:p w:rsidR="00C077C7" w:rsidRPr="002705D1" w:rsidRDefault="00C077C7" w:rsidP="002705D1">
      <w:pPr>
        <w:spacing w:before="240" w:line="360" w:lineRule="auto"/>
        <w:ind w:left="0" w:firstLine="0"/>
        <w:rPr>
          <w:sz w:val="24"/>
          <w:szCs w:val="24"/>
          <w:lang w:eastAsia="zh-CN"/>
        </w:rPr>
      </w:pPr>
      <w:r w:rsidRPr="002705D1">
        <w:rPr>
          <w:sz w:val="24"/>
          <w:szCs w:val="24"/>
          <w:lang w:eastAsia="zh-CN"/>
        </w:rPr>
        <w:t xml:space="preserve">In addition to </w:t>
      </w:r>
      <w:r w:rsidR="00F346DA">
        <w:rPr>
          <w:sz w:val="24"/>
          <w:szCs w:val="24"/>
          <w:lang w:eastAsia="zh-CN"/>
        </w:rPr>
        <w:t xml:space="preserve">professional roles, Felia </w:t>
      </w:r>
      <w:r w:rsidRPr="002705D1">
        <w:rPr>
          <w:sz w:val="24"/>
          <w:szCs w:val="24"/>
          <w:lang w:eastAsia="zh-CN"/>
        </w:rPr>
        <w:t>also actively cont</w:t>
      </w:r>
      <w:r w:rsidR="001215AE">
        <w:rPr>
          <w:sz w:val="24"/>
          <w:szCs w:val="24"/>
          <w:lang w:eastAsia="zh-CN"/>
        </w:rPr>
        <w:t>r</w:t>
      </w:r>
      <w:r w:rsidRPr="002705D1">
        <w:rPr>
          <w:sz w:val="24"/>
          <w:szCs w:val="24"/>
          <w:lang w:eastAsia="zh-CN"/>
        </w:rPr>
        <w:t>ibute to many non-</w:t>
      </w:r>
      <w:r w:rsidR="002B4D9D">
        <w:rPr>
          <w:sz w:val="24"/>
          <w:szCs w:val="24"/>
          <w:lang w:eastAsia="zh-CN"/>
        </w:rPr>
        <w:t>for-profit i</w:t>
      </w:r>
      <w:r w:rsidRPr="002705D1">
        <w:rPr>
          <w:sz w:val="24"/>
          <w:szCs w:val="24"/>
          <w:lang w:eastAsia="zh-CN"/>
        </w:rPr>
        <w:t xml:space="preserve">nitiatives for Good Governance Reform.  She is </w:t>
      </w:r>
      <w:r w:rsidR="002B4D9D">
        <w:rPr>
          <w:sz w:val="24"/>
          <w:szCs w:val="24"/>
          <w:lang w:eastAsia="zh-CN"/>
        </w:rPr>
        <w:t xml:space="preserve">currently </w:t>
      </w:r>
      <w:r w:rsidRPr="002705D1">
        <w:rPr>
          <w:sz w:val="24"/>
          <w:szCs w:val="24"/>
          <w:lang w:eastAsia="zh-CN"/>
        </w:rPr>
        <w:t xml:space="preserve">a member of </w:t>
      </w:r>
      <w:r w:rsidR="002B4D9D">
        <w:rPr>
          <w:sz w:val="24"/>
          <w:szCs w:val="24"/>
          <w:lang w:eastAsia="zh-CN"/>
        </w:rPr>
        <w:t xml:space="preserve">the </w:t>
      </w:r>
      <w:r w:rsidRPr="002705D1">
        <w:rPr>
          <w:sz w:val="24"/>
          <w:szCs w:val="24"/>
          <w:lang w:eastAsia="zh-CN"/>
        </w:rPr>
        <w:t xml:space="preserve">Quality Assurance Team </w:t>
      </w:r>
      <w:r w:rsidR="002B4D9D">
        <w:rPr>
          <w:sz w:val="24"/>
          <w:szCs w:val="24"/>
          <w:lang w:eastAsia="zh-CN"/>
        </w:rPr>
        <w:t>for Burea</w:t>
      </w:r>
      <w:r w:rsidR="001215AE">
        <w:rPr>
          <w:sz w:val="24"/>
          <w:szCs w:val="24"/>
          <w:lang w:eastAsia="zh-CN"/>
        </w:rPr>
        <w:t>u</w:t>
      </w:r>
      <w:r w:rsidR="002B4D9D">
        <w:rPr>
          <w:sz w:val="24"/>
          <w:szCs w:val="24"/>
          <w:lang w:eastAsia="zh-CN"/>
        </w:rPr>
        <w:t xml:space="preserve">cratic Reform, </w:t>
      </w:r>
      <w:r w:rsidR="00043271" w:rsidRPr="002705D1">
        <w:rPr>
          <w:sz w:val="24"/>
          <w:szCs w:val="24"/>
          <w:lang w:eastAsia="zh-CN"/>
        </w:rPr>
        <w:t>as</w:t>
      </w:r>
      <w:r w:rsidR="002B4D9D">
        <w:rPr>
          <w:sz w:val="24"/>
          <w:szCs w:val="24"/>
          <w:lang w:eastAsia="zh-CN"/>
        </w:rPr>
        <w:t>s</w:t>
      </w:r>
      <w:r w:rsidR="00043271" w:rsidRPr="002705D1">
        <w:rPr>
          <w:sz w:val="24"/>
          <w:szCs w:val="24"/>
          <w:lang w:eastAsia="zh-CN"/>
        </w:rPr>
        <w:t xml:space="preserve">igned by </w:t>
      </w:r>
      <w:r w:rsidR="002B4D9D">
        <w:rPr>
          <w:sz w:val="24"/>
          <w:szCs w:val="24"/>
          <w:lang w:eastAsia="zh-CN"/>
        </w:rPr>
        <w:t xml:space="preserve">the </w:t>
      </w:r>
      <w:r w:rsidR="002B4D9D">
        <w:rPr>
          <w:sz w:val="24"/>
          <w:szCs w:val="24"/>
        </w:rPr>
        <w:t>Ministry</w:t>
      </w:r>
      <w:r w:rsidR="00043271" w:rsidRPr="002705D1">
        <w:rPr>
          <w:sz w:val="24"/>
          <w:szCs w:val="24"/>
        </w:rPr>
        <w:t xml:space="preserve"> for Administrative and Bureaucratic Reforms.  She</w:t>
      </w:r>
      <w:r w:rsidR="002B4D9D">
        <w:rPr>
          <w:sz w:val="24"/>
          <w:szCs w:val="24"/>
        </w:rPr>
        <w:t xml:space="preserve"> had been instrumental in developing several key organizations such as </w:t>
      </w:r>
      <w:r w:rsidR="00043271" w:rsidRPr="002705D1">
        <w:rPr>
          <w:sz w:val="24"/>
          <w:szCs w:val="24"/>
        </w:rPr>
        <w:t xml:space="preserve">the Partnership for Governance Reform </w:t>
      </w:r>
      <w:r w:rsidR="002B4D9D">
        <w:rPr>
          <w:sz w:val="24"/>
          <w:szCs w:val="24"/>
        </w:rPr>
        <w:t xml:space="preserve">of Indonesia, </w:t>
      </w:r>
      <w:r w:rsidR="00043271" w:rsidRPr="002705D1">
        <w:rPr>
          <w:sz w:val="24"/>
          <w:szCs w:val="24"/>
        </w:rPr>
        <w:t>which su</w:t>
      </w:r>
      <w:r w:rsidR="002B4D9D">
        <w:rPr>
          <w:sz w:val="24"/>
          <w:szCs w:val="24"/>
        </w:rPr>
        <w:t>pported by UN</w:t>
      </w:r>
      <w:r w:rsidR="001215AE">
        <w:rPr>
          <w:sz w:val="24"/>
          <w:szCs w:val="24"/>
        </w:rPr>
        <w:t>DP-World Bank-ADB; The Transpare</w:t>
      </w:r>
      <w:r w:rsidR="002B4D9D">
        <w:rPr>
          <w:sz w:val="24"/>
          <w:szCs w:val="24"/>
        </w:rPr>
        <w:t>ncy International Indonesia Chapter, Tifa Foundation is association with the Open Society Institute.</w:t>
      </w:r>
      <w:r w:rsidR="00043271" w:rsidRPr="002705D1">
        <w:rPr>
          <w:sz w:val="24"/>
          <w:szCs w:val="24"/>
        </w:rPr>
        <w:t xml:space="preserve"> </w:t>
      </w:r>
    </w:p>
    <w:p w:rsidR="00A1182D" w:rsidRDefault="00A1182D" w:rsidP="002705D1">
      <w:pPr>
        <w:pBdr>
          <w:bottom w:val="single" w:sz="4" w:space="1" w:color="auto"/>
        </w:pBdr>
      </w:pPr>
    </w:p>
    <w:sectPr w:rsidR="00A1182D" w:rsidSect="00304813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94" w:rsidRDefault="00346694" w:rsidP="00E17CE3">
      <w:pPr>
        <w:spacing w:before="0" w:after="0"/>
      </w:pPr>
      <w:r>
        <w:separator/>
      </w:r>
    </w:p>
  </w:endnote>
  <w:endnote w:type="continuationSeparator" w:id="0">
    <w:p w:rsidR="00346694" w:rsidRDefault="00346694" w:rsidP="00E17CE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94" w:rsidRDefault="00346694" w:rsidP="00E17CE3">
      <w:pPr>
        <w:spacing w:before="0" w:after="0"/>
      </w:pPr>
      <w:r>
        <w:separator/>
      </w:r>
    </w:p>
  </w:footnote>
  <w:footnote w:type="continuationSeparator" w:id="0">
    <w:p w:rsidR="00346694" w:rsidRDefault="00346694" w:rsidP="00E17CE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B89"/>
    <w:rsid w:val="00043271"/>
    <w:rsid w:val="0005326A"/>
    <w:rsid w:val="001215AE"/>
    <w:rsid w:val="001A4632"/>
    <w:rsid w:val="002705D1"/>
    <w:rsid w:val="00275DAF"/>
    <w:rsid w:val="002B4D9D"/>
    <w:rsid w:val="002F4010"/>
    <w:rsid w:val="00304813"/>
    <w:rsid w:val="00346694"/>
    <w:rsid w:val="003956FD"/>
    <w:rsid w:val="00402D9F"/>
    <w:rsid w:val="00413FAB"/>
    <w:rsid w:val="00536FA5"/>
    <w:rsid w:val="007B3A62"/>
    <w:rsid w:val="00801C2F"/>
    <w:rsid w:val="00905C6F"/>
    <w:rsid w:val="00972389"/>
    <w:rsid w:val="00A1182D"/>
    <w:rsid w:val="00B21B89"/>
    <w:rsid w:val="00C077C7"/>
    <w:rsid w:val="00E17CE3"/>
    <w:rsid w:val="00E34E27"/>
    <w:rsid w:val="00E81FCF"/>
    <w:rsid w:val="00F346DA"/>
    <w:rsid w:val="00FE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"/>
        <w:ind w:left="432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2D"/>
  </w:style>
  <w:style w:type="paragraph" w:styleId="1">
    <w:name w:val="heading 1"/>
    <w:basedOn w:val="a"/>
    <w:next w:val="a"/>
    <w:link w:val="1Char"/>
    <w:qFormat/>
    <w:rsid w:val="00B21B89"/>
    <w:pPr>
      <w:keepNext/>
      <w:spacing w:before="0" w:after="0"/>
      <w:ind w:left="0" w:firstLine="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1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rsid w:val="00FE0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E0C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1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7CE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7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7C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BNI 46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semuser</cp:lastModifiedBy>
  <cp:revision>5</cp:revision>
  <cp:lastPrinted>2012-04-09T03:14:00Z</cp:lastPrinted>
  <dcterms:created xsi:type="dcterms:W3CDTF">2012-03-21T02:59:00Z</dcterms:created>
  <dcterms:modified xsi:type="dcterms:W3CDTF">2012-05-25T07:23:00Z</dcterms:modified>
</cp:coreProperties>
</file>